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15"/>
        <w:gridCol w:w="7213"/>
      </w:tblGrid>
      <w:tr>
        <w:trPr>
          <w:trHeight w:val="1701" w:hRule="auto"/>
          <w:jc w:val="left"/>
        </w:trPr>
        <w:tc>
          <w:tcPr>
            <w:tcW w:w="27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500" w:dyaOrig="989">
                <v:rect xmlns:o="urn:schemas-microsoft-com:office:office" xmlns:v="urn:schemas-microsoft-com:vml" id="rectole0000000000" style="width:75.000000pt;height:49.4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http://vktrans.net/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4472C4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472C4"/>
                <w:spacing w:val="0"/>
                <w:position w:val="0"/>
                <w:sz w:val="24"/>
                <w:shd w:fill="auto" w:val="clear"/>
              </w:rPr>
              <w:t xml:space="preserve">Внешкомтранс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4472C4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4472C4"/>
                <w:spacing w:val="0"/>
                <w:position w:val="0"/>
                <w:sz w:val="24"/>
                <w:shd w:fill="auto" w:val="clear"/>
              </w:rPr>
              <w:t xml:space="preserve">Транспортно-экспедиционная компания</w:t>
            </w:r>
          </w:p>
          <w:p>
            <w:pPr>
              <w:tabs>
                <w:tab w:val="left" w:pos="586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Тел.: +7 (812) 456-07-39</w:t>
            </w:r>
          </w:p>
          <w:p>
            <w:pPr>
              <w:tabs>
                <w:tab w:val="left" w:pos="5860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info@vktrans.net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60"/>
        <w:gridCol w:w="926"/>
        <w:gridCol w:w="638"/>
        <w:gridCol w:w="676"/>
        <w:gridCol w:w="459"/>
        <w:gridCol w:w="671"/>
        <w:gridCol w:w="899"/>
        <w:gridCol w:w="993"/>
        <w:gridCol w:w="236"/>
        <w:gridCol w:w="756"/>
        <w:gridCol w:w="283"/>
        <w:gridCol w:w="710"/>
        <w:gridCol w:w="236"/>
        <w:gridCol w:w="756"/>
        <w:gridCol w:w="2225"/>
      </w:tblGrid>
      <w:tr>
        <w:trPr>
          <w:trHeight w:val="583" w:hRule="auto"/>
          <w:jc w:val="left"/>
        </w:trPr>
        <w:tc>
          <w:tcPr>
            <w:tcW w:w="11224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Заполните данную форму запроса и отправьте нам на электронный адрес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info@vktrans.net.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Мы сообщим Вам стоимость и сроки оформления документов на интересующую Вас продукцию.</w:t>
            </w:r>
          </w:p>
        </w:tc>
      </w:tr>
      <w:tr>
        <w:trPr>
          <w:trHeight w:val="272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Необходимые документы:</w:t>
            </w:r>
          </w:p>
        </w:tc>
        <w:tc>
          <w:tcPr>
            <w:tcW w:w="709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573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продукции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(торговая марка, модель, артикулы)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709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269" w:hRule="auto"/>
          <w:jc w:val="left"/>
        </w:trPr>
        <w:tc>
          <w:tcPr>
            <w:tcW w:w="23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ТН ВЭД</w:t>
            </w:r>
          </w:p>
        </w:tc>
        <w:tc>
          <w:tcPr>
            <w:tcW w:w="393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  </w:t>
            </w:r>
          </w:p>
        </w:tc>
        <w:tc>
          <w:tcPr>
            <w:tcW w:w="198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ОКП: </w:t>
            </w:r>
          </w:p>
        </w:tc>
        <w:tc>
          <w:tcPr>
            <w:tcW w:w="29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557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Изготовитель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(наименование, страна, адрес)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709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282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Цель оформления:</w:t>
            </w:r>
          </w:p>
        </w:tc>
        <w:tc>
          <w:tcPr>
            <w:tcW w:w="31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таможни;</w:t>
            </w:r>
          </w:p>
        </w:tc>
        <w:tc>
          <w:tcPr>
            <w:tcW w:w="3927" w:type="dxa"/>
            <w:gridSpan w:val="4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торговли</w:t>
            </w:r>
          </w:p>
        </w:tc>
      </w:tr>
      <w:tr>
        <w:trPr>
          <w:trHeight w:val="257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Схема сертификации:</w:t>
            </w:r>
          </w:p>
        </w:tc>
        <w:tc>
          <w:tcPr>
            <w:tcW w:w="31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партия;</w:t>
            </w:r>
          </w:p>
        </w:tc>
        <w:tc>
          <w:tcPr>
            <w:tcW w:w="3927" w:type="dxa"/>
            <w:gridSpan w:val="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серия</w:t>
            </w:r>
          </w:p>
        </w:tc>
      </w:tr>
      <w:tr>
        <w:trPr>
          <w:trHeight w:val="276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Область применения:</w:t>
            </w:r>
          </w:p>
        </w:tc>
        <w:tc>
          <w:tcPr>
            <w:tcW w:w="709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279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 состав:</w:t>
            </w:r>
          </w:p>
        </w:tc>
        <w:tc>
          <w:tcPr>
            <w:tcW w:w="709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349" w:hRule="auto"/>
          <w:jc w:val="left"/>
        </w:trPr>
        <w:tc>
          <w:tcPr>
            <w:tcW w:w="413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ранее оформленных сертификатов ISO / сертификаты и декларации соответствия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(указать орган выдавший и дату регистрации):</w:t>
            </w:r>
          </w:p>
        </w:tc>
        <w:tc>
          <w:tcPr>
            <w:tcW w:w="709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1224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Регистрационные данные заявителя с указанием кода ОКПО:</w:t>
            </w:r>
          </w:p>
        </w:tc>
      </w:tr>
      <w:tr>
        <w:trPr>
          <w:trHeight w:val="1" w:hRule="atLeast"/>
          <w:jc w:val="left"/>
        </w:trPr>
        <w:tc>
          <w:tcPr>
            <w:tcW w:w="345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776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45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Юридический адрес:</w:t>
            </w:r>
          </w:p>
        </w:tc>
        <w:tc>
          <w:tcPr>
            <w:tcW w:w="776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45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Почтовый адрес:</w:t>
            </w:r>
          </w:p>
        </w:tc>
        <w:tc>
          <w:tcPr>
            <w:tcW w:w="776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Телефон/факс:</w:t>
            </w:r>
          </w:p>
        </w:tc>
        <w:tc>
          <w:tcPr>
            <w:tcW w:w="433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 (     )     </w:t>
            </w:r>
          </w:p>
        </w:tc>
        <w:tc>
          <w:tcPr>
            <w:tcW w:w="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421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ИНН:</w:t>
            </w:r>
          </w:p>
        </w:tc>
        <w:tc>
          <w:tcPr>
            <w:tcW w:w="33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КПП:</w:t>
            </w:r>
          </w:p>
        </w:tc>
        <w:tc>
          <w:tcPr>
            <w:tcW w:w="297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ОКПО: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0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банка:</w:t>
            </w:r>
          </w:p>
        </w:tc>
        <w:tc>
          <w:tcPr>
            <w:tcW w:w="82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0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Кор. счет:</w:t>
            </w:r>
          </w:p>
        </w:tc>
        <w:tc>
          <w:tcPr>
            <w:tcW w:w="82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0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Расч. счет:</w:t>
            </w:r>
          </w:p>
        </w:tc>
        <w:tc>
          <w:tcPr>
            <w:tcW w:w="82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0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БИК:</w:t>
            </w:r>
          </w:p>
        </w:tc>
        <w:tc>
          <w:tcPr>
            <w:tcW w:w="82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0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контактного лица:</w:t>
            </w:r>
          </w:p>
        </w:tc>
        <w:tc>
          <w:tcPr>
            <w:tcW w:w="82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30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и должность руководителя:</w:t>
            </w:r>
          </w:p>
        </w:tc>
        <w:tc>
          <w:tcPr>
            <w:tcW w:w="8224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dd6e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vktrans.net/" Id="docRId2" Type="http://schemas.openxmlformats.org/officeDocument/2006/relationships/hyperlink"/><Relationship Target="styles.xml" Id="docRId4" Type="http://schemas.openxmlformats.org/officeDocument/2006/relationships/styles"/></Relationships>
</file>